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F" w:rsidRDefault="004B236F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6C7D9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УТВЕРЖДЕН</w:t>
      </w:r>
    </w:p>
    <w:p w:rsidR="003D0136" w:rsidRPr="006C7D9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8501A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D0136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9965BC">
        <w:rPr>
          <w:rFonts w:ascii="Times New Roman" w:hAnsi="Times New Roman" w:cs="Times New Roman"/>
          <w:sz w:val="28"/>
          <w:szCs w:val="28"/>
        </w:rPr>
        <w:t xml:space="preserve"> сельского поселения Коноваловка</w:t>
      </w:r>
    </w:p>
    <w:p w:rsidR="003D0136" w:rsidRPr="006C7D9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6C7D9A" w:rsidRPr="006C7D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0136" w:rsidRPr="006C7D9A" w:rsidRDefault="00E44F39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от </w:t>
      </w:r>
      <w:r w:rsidR="009965BC">
        <w:rPr>
          <w:rFonts w:ascii="Times New Roman" w:hAnsi="Times New Roman" w:cs="Times New Roman"/>
          <w:sz w:val="28"/>
          <w:szCs w:val="28"/>
        </w:rPr>
        <w:t xml:space="preserve">15.12.2023г </w:t>
      </w:r>
      <w:r w:rsidRPr="006C7D9A">
        <w:rPr>
          <w:rFonts w:ascii="Times New Roman" w:hAnsi="Times New Roman" w:cs="Times New Roman"/>
          <w:sz w:val="28"/>
          <w:szCs w:val="28"/>
        </w:rPr>
        <w:t xml:space="preserve"> №</w:t>
      </w:r>
      <w:r w:rsidR="009965BC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965B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9965BC">
        <w:rPr>
          <w:rFonts w:ascii="Times New Roman" w:hAnsi="Times New Roman" w:cs="Times New Roman"/>
          <w:b/>
          <w:sz w:val="28"/>
          <w:szCs w:val="28"/>
        </w:rPr>
        <w:t>Коноваловка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spellEnd"/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 xml:space="preserve">объектов на </w:t>
      </w:r>
      <w:proofErr w:type="spellStart"/>
      <w:r w:rsidR="00B1205D">
        <w:rPr>
          <w:rFonts w:ascii="Times New Roman" w:hAnsi="Times New Roman" w:cs="Times New Roman"/>
          <w:sz w:val="28"/>
          <w:szCs w:val="28"/>
        </w:rPr>
        <w:t>территории</w:t>
      </w:r>
      <w:r w:rsidR="009965B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9965B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965BC">
        <w:rPr>
          <w:rFonts w:ascii="Times New Roman" w:hAnsi="Times New Roman" w:cs="Times New Roman"/>
          <w:sz w:val="28"/>
          <w:szCs w:val="28"/>
        </w:rPr>
        <w:t>Коноваловка</w:t>
      </w:r>
      <w:r w:rsidR="008501A7" w:rsidRPr="008501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8501A7" w:rsidRPr="008501A7">
        <w:rPr>
          <w:rFonts w:ascii="Times New Roman" w:hAnsi="Times New Roman" w:cs="Times New Roman"/>
          <w:sz w:val="28"/>
          <w:szCs w:val="28"/>
        </w:rPr>
        <w:t xml:space="preserve">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ой постройкойявляется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 xml:space="preserve"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</w:t>
      </w:r>
      <w:proofErr w:type="gramStart"/>
      <w:r w:rsidR="008A11EB" w:rsidRPr="006C7D9A">
        <w:rPr>
          <w:rFonts w:ascii="Times New Roman" w:hAnsi="Times New Roman" w:cs="Times New Roman"/>
          <w:sz w:val="28"/>
          <w:szCs w:val="28"/>
        </w:rPr>
        <w:t>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знал и не мог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</w:t>
      </w:r>
      <w:r w:rsidR="009965B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965BC">
        <w:rPr>
          <w:rFonts w:ascii="Times New Roman" w:hAnsi="Times New Roman" w:cs="Times New Roman"/>
          <w:sz w:val="28"/>
          <w:szCs w:val="28"/>
        </w:rPr>
        <w:t>Коноваловка</w:t>
      </w:r>
      <w:r w:rsidR="008501A7" w:rsidRPr="008501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2" w:name="P59"/>
      <w:bookmarkEnd w:id="2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496C53" w:rsidRPr="006C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C53" w:rsidRPr="006C7D9A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lastRenderedPageBreak/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</w:t>
      </w:r>
      <w:proofErr w:type="gramStart"/>
      <w:r w:rsidR="00562833" w:rsidRPr="006C7D9A">
        <w:rPr>
          <w:rFonts w:ascii="Times New Roman" w:hAnsi="Times New Roman" w:cs="Times New Roman"/>
          <w:sz w:val="28"/>
          <w:szCs w:val="28"/>
        </w:rPr>
        <w:t>а</w:t>
      </w:r>
      <w:r w:rsidR="005E020B" w:rsidRPr="006C7D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20B" w:rsidRPr="006C7D9A">
        <w:rPr>
          <w:rFonts w:ascii="Times New Roman" w:hAnsi="Times New Roman" w:cs="Times New Roman"/>
          <w:sz w:val="28"/>
          <w:szCs w:val="28"/>
        </w:rPr>
        <w:t>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D1108F" w:rsidRPr="006C7D9A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отсутствуют правоустанавливающие документы и необходимость их наличия установлена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4D2259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8F"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4" w:name="P94"/>
      <w:bookmarkEnd w:id="4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</w:t>
      </w:r>
      <w:r w:rsidR="009965B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965BC">
        <w:rPr>
          <w:rFonts w:ascii="Times New Roman" w:hAnsi="Times New Roman" w:cs="Times New Roman"/>
          <w:sz w:val="28"/>
          <w:szCs w:val="28"/>
        </w:rPr>
        <w:t>Коноваловка</w:t>
      </w:r>
      <w:r w:rsidR="007617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7617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>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проектную документацию, предусматривающую реконструкцию самовольной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7B58E5" w:rsidRPr="006C7D9A">
        <w:rPr>
          <w:rFonts w:ascii="Times New Roman" w:hAnsi="Times New Roman" w:cs="Times New Roman"/>
          <w:sz w:val="28"/>
          <w:szCs w:val="28"/>
        </w:rPr>
        <w:t xml:space="preserve">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proofErr w:type="gramStart"/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 возведена самовольная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накотором также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Pr="006C7D9A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ля, обеспечивающая положительный результат голосования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>сносу, подлежит вывозу в место хранения, где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2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3"/>
      <w:bookmarkEnd w:id="14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4"/>
      <w:bookmarkEnd w:id="15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>В случае не обращения владельца в течение 3-х месяцев с даты сноса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9965BC">
        <w:rPr>
          <w:rFonts w:ascii="Times New Roman" w:hAnsi="Times New Roman" w:cs="Times New Roman"/>
          <w:sz w:val="24"/>
          <w:szCs w:val="24"/>
        </w:rPr>
        <w:t xml:space="preserve"> сельского поселения Коноваловка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41"/>
      <w:bookmarkEnd w:id="16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"__" _________ 20__ г.                        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имя,отчество и адрес места жительства лица, телефоны; если застройщик(правообладатель)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застройщик(правообладатель) не установлен,указывается: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lastRenderedPageBreak/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(подпись)                             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54" w:rsidRPr="007549C1" w:rsidRDefault="001D0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требованиями на </w:t>
      </w:r>
      <w:proofErr w:type="spellStart"/>
      <w:r w:rsidRPr="007549C1">
        <w:rPr>
          <w:rFonts w:ascii="Times New Roman" w:hAnsi="Times New Roman" w:cs="Times New Roman"/>
          <w:sz w:val="24"/>
          <w:szCs w:val="24"/>
        </w:rPr>
        <w:t>территории</w:t>
      </w:r>
      <w:r w:rsidR="009965B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9965BC">
        <w:rPr>
          <w:rFonts w:ascii="Times New Roman" w:hAnsi="Times New Roman" w:cs="Times New Roman"/>
          <w:sz w:val="24"/>
          <w:szCs w:val="24"/>
        </w:rPr>
        <w:t xml:space="preserve"> поселения Коноваловка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86"/>
      <w:bookmarkEnd w:id="17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описание:строительный материал, цвет,размер,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близлежащимобъектам капитального строительства, земельным участкам,имеющим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организации,уполномоченной   произвести   снос,   в   присутствии   членов  комиссии  ипредставителя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немимущества   и   сделаны   фотографии.   Опись  имущества,  находившегося  всамовольной постройке,  в  том числе имущества, расположенного на земельномучастке  (строительная  техника,  строительные  материалы  и т.п.), а такжеобразованного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имущество,расположенное  на  земельном  участке  (строительная  техника, строительныематериалы  и  т.п.), а  также  образованное  в  результате  работ по сносу,вывезены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требованиями на </w:t>
      </w:r>
      <w:proofErr w:type="spellStart"/>
      <w:r w:rsidRPr="007549C1">
        <w:rPr>
          <w:rFonts w:ascii="Times New Roman" w:hAnsi="Times New Roman" w:cs="Times New Roman"/>
          <w:sz w:val="24"/>
          <w:szCs w:val="24"/>
        </w:rPr>
        <w:t>территории</w:t>
      </w:r>
      <w:r w:rsidR="009965B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9965BC">
        <w:rPr>
          <w:rFonts w:ascii="Times New Roman" w:hAnsi="Times New Roman" w:cs="Times New Roman"/>
          <w:sz w:val="24"/>
          <w:szCs w:val="24"/>
        </w:rPr>
        <w:t xml:space="preserve"> поселения Коноваловка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36"/>
      <w:bookmarkEnd w:id="18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  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требованиями на </w:t>
      </w:r>
      <w:proofErr w:type="spellStart"/>
      <w:r w:rsidRPr="007549C1">
        <w:rPr>
          <w:rFonts w:ascii="Times New Roman" w:hAnsi="Times New Roman" w:cs="Times New Roman"/>
          <w:sz w:val="24"/>
          <w:szCs w:val="24"/>
        </w:rPr>
        <w:t>территории</w:t>
      </w:r>
      <w:r w:rsidR="009965B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9965BC">
        <w:rPr>
          <w:rFonts w:ascii="Times New Roman" w:hAnsi="Times New Roman" w:cs="Times New Roman"/>
          <w:sz w:val="24"/>
          <w:szCs w:val="24"/>
        </w:rPr>
        <w:t xml:space="preserve"> поселения Коноваловка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93"/>
      <w:bookmarkEnd w:id="19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персональныхданных" даю свое согласие на  автоматизированную,  а  также  без  использования средств автоматизацииобработку,  включая  сбор,  запись,  систематизацию,  накопление, хранение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точнение  (обновление,  изменение),  извлечение,  использование,  передачу(распространение,  предоставление,  доступ,  обезличивание,  блокирование,удаление,  уничтожение)  моих  персональных  данных,  а  именно: паспортныеданные,    данные    объекта     (собственник,   владелец,   уполномоченныйпредставитель).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     ________________________ </w:t>
      </w:r>
    </w:p>
    <w:p w:rsidR="00D1108F" w:rsidRPr="008501A7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8F"/>
    <w:rsid w:val="000455FA"/>
    <w:rsid w:val="0004596D"/>
    <w:rsid w:val="00046B9D"/>
    <w:rsid w:val="00052576"/>
    <w:rsid w:val="0005502A"/>
    <w:rsid w:val="00061997"/>
    <w:rsid w:val="00063AB1"/>
    <w:rsid w:val="00085245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4785E"/>
    <w:rsid w:val="00183A42"/>
    <w:rsid w:val="00190525"/>
    <w:rsid w:val="001A303B"/>
    <w:rsid w:val="001D0C54"/>
    <w:rsid w:val="001D25B1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3BA1"/>
    <w:rsid w:val="00303DE0"/>
    <w:rsid w:val="0031182E"/>
    <w:rsid w:val="00337DAD"/>
    <w:rsid w:val="0035085E"/>
    <w:rsid w:val="00375B6F"/>
    <w:rsid w:val="00391280"/>
    <w:rsid w:val="00394709"/>
    <w:rsid w:val="003A1F49"/>
    <w:rsid w:val="003D0136"/>
    <w:rsid w:val="003D17D7"/>
    <w:rsid w:val="00425310"/>
    <w:rsid w:val="00436039"/>
    <w:rsid w:val="00454F09"/>
    <w:rsid w:val="00462A41"/>
    <w:rsid w:val="00496C53"/>
    <w:rsid w:val="004B236F"/>
    <w:rsid w:val="004D2259"/>
    <w:rsid w:val="004E09FA"/>
    <w:rsid w:val="004E0B91"/>
    <w:rsid w:val="004F73D4"/>
    <w:rsid w:val="0051024D"/>
    <w:rsid w:val="00516D42"/>
    <w:rsid w:val="00562833"/>
    <w:rsid w:val="005702D8"/>
    <w:rsid w:val="00595057"/>
    <w:rsid w:val="005A082D"/>
    <w:rsid w:val="005E020B"/>
    <w:rsid w:val="005E72F4"/>
    <w:rsid w:val="005E7DC0"/>
    <w:rsid w:val="00643A55"/>
    <w:rsid w:val="00674EBE"/>
    <w:rsid w:val="006C7D9A"/>
    <w:rsid w:val="006D34ED"/>
    <w:rsid w:val="006D5189"/>
    <w:rsid w:val="006E61B8"/>
    <w:rsid w:val="007253F7"/>
    <w:rsid w:val="00737DC2"/>
    <w:rsid w:val="007447B4"/>
    <w:rsid w:val="007506A6"/>
    <w:rsid w:val="007549C1"/>
    <w:rsid w:val="0076171F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965BC"/>
    <w:rsid w:val="009A2B78"/>
    <w:rsid w:val="00A02639"/>
    <w:rsid w:val="00A1486A"/>
    <w:rsid w:val="00A15334"/>
    <w:rsid w:val="00A2399C"/>
    <w:rsid w:val="00A75F5A"/>
    <w:rsid w:val="00A865CD"/>
    <w:rsid w:val="00A92923"/>
    <w:rsid w:val="00AC0143"/>
    <w:rsid w:val="00AE328F"/>
    <w:rsid w:val="00B030EA"/>
    <w:rsid w:val="00B1205D"/>
    <w:rsid w:val="00B86155"/>
    <w:rsid w:val="00BC5E4E"/>
    <w:rsid w:val="00BD034F"/>
    <w:rsid w:val="00C546FA"/>
    <w:rsid w:val="00C572BC"/>
    <w:rsid w:val="00C607D7"/>
    <w:rsid w:val="00C64AF2"/>
    <w:rsid w:val="00CA336E"/>
    <w:rsid w:val="00CA5745"/>
    <w:rsid w:val="00CB0D2E"/>
    <w:rsid w:val="00CF14FD"/>
    <w:rsid w:val="00D05B60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5059"/>
    <w:rsid w:val="00EA0F20"/>
    <w:rsid w:val="00EA5EB6"/>
    <w:rsid w:val="00EB781B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61AB-4179-4E4E-8CB3-63982F47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ADM_UFABOR</cp:lastModifiedBy>
  <cp:revision>5</cp:revision>
  <cp:lastPrinted>2020-11-24T11:54:00Z</cp:lastPrinted>
  <dcterms:created xsi:type="dcterms:W3CDTF">2023-12-15T10:30:00Z</dcterms:created>
  <dcterms:modified xsi:type="dcterms:W3CDTF">2023-12-19T05:21:00Z</dcterms:modified>
</cp:coreProperties>
</file>